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黑体" w:hAnsi="Calibri" w:eastAsia="黑体"/>
          <w:b w:val="0"/>
          <w:bCs/>
          <w:i w:val="0"/>
          <w:caps w:val="0"/>
          <w:spacing w:val="0"/>
          <w:w w:val="10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Calibri" w:eastAsia="黑体"/>
          <w:b w:val="0"/>
          <w:bCs/>
          <w:i w:val="0"/>
          <w:caps w:val="0"/>
          <w:spacing w:val="0"/>
          <w:w w:val="100"/>
          <w:sz w:val="32"/>
          <w:szCs w:val="28"/>
          <w:lang w:eastAsia="zh-CN"/>
        </w:rPr>
        <w:t>附件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Calibri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参 会 </w:t>
      </w:r>
      <w:r>
        <w:rPr>
          <w:rFonts w:hint="eastAsia" w:ascii="方正小标宋_GBK" w:hAnsi="Calibri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回</w:t>
      </w:r>
      <w:r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Calibri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执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5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6"/>
        <w:tblpPr w:leftFromText="180" w:rightFromText="180" w:vertAnchor="text" w:horzAnchor="page" w:tblpX="2696" w:tblpY="324"/>
        <w:tblOverlap w:val="never"/>
        <w:tblW w:w="11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67"/>
        <w:gridCol w:w="3240"/>
        <w:gridCol w:w="1475"/>
        <w:gridCol w:w="2075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3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367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3240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475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075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662" w:type="dxa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3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3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13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40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508F"/>
    <w:rsid w:val="03297E6A"/>
    <w:rsid w:val="12EA4C24"/>
    <w:rsid w:val="41A02EE7"/>
    <w:rsid w:val="41B64E42"/>
    <w:rsid w:val="43220677"/>
    <w:rsid w:val="48097B59"/>
    <w:rsid w:val="4F585C1E"/>
    <w:rsid w:val="4FB335BC"/>
    <w:rsid w:val="533A508F"/>
    <w:rsid w:val="780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2021-11-26T07:16:00Z</dcterms:created>
  <dc:creator>人工智能联盟蒋永霞</dc:creator>
  <cp:lastModifiedBy>今天我很忙</cp:lastModifiedBy>
  <cp:lastPrinted>2021-11-29T08:27:00Z</cp:lastPrinted>
  <dcterms:modified xsi:type="dcterms:W3CDTF">2022-09-27T03:19:27Z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0B4762BD1D3442029060B7D0E5910CC6</vt:lpwstr>
  </property>
</Properties>
</file>