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52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u w:val="none"/>
          <w:lang w:val="en-US" w:eastAsia="zh-CN"/>
        </w:rPr>
        <w:t>建设工程项目施工工地安全生产标准化学习交流活动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52"/>
          <w:szCs w:val="52"/>
          <w:u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52"/>
          <w:szCs w:val="52"/>
          <w:u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  <w:t>申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  <w:t>请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  <w:t>表</w:t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申请企业名称：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申请工程名称：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  诺  书</w:t>
      </w:r>
    </w:p>
    <w:p>
      <w:pPr>
        <w:jc w:val="center"/>
        <w:rPr>
          <w:rFonts w:hint="eastAsia" w:ascii="楷体_GB2312" w:hAnsi="宋体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本单位自愿申请参加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2022年建设工程项目施工工地安全生产标准化学习交流活动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本单位承诺，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工程自开工之日起至申请之日无因违法违规被停工、被处罚、无安全生产事故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所提交的资料和数据全部真实、合法、有效，复印件和原件内容一致，并对因材料虚假所引发的一切后果负责。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375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375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法定代表人签字：         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20" w:firstLineChars="11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单位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公章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月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</w:p>
    <w:tbl>
      <w:tblPr>
        <w:tblStyle w:val="2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615"/>
        <w:gridCol w:w="2206"/>
        <w:gridCol w:w="1346"/>
        <w:gridCol w:w="1283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申请企业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法定代表人</w:t>
            </w:r>
          </w:p>
        </w:tc>
        <w:tc>
          <w:tcPr>
            <w:tcW w:w="4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资质等级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工程名称</w:t>
            </w:r>
          </w:p>
        </w:tc>
        <w:tc>
          <w:tcPr>
            <w:tcW w:w="4167" w:type="dxa"/>
            <w:gridSpan w:val="3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项目经理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建设地点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自治区建筑施工安全标准化示范工地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年度及文号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自治区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>绿色施工工程年度及文号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结构类型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开工日期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工程造价（万元）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竣工日期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工程规模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形象进度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联 系 人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888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工程项目施工过程中安全生产标准化建设与管理创新情况介绍（结合评选条件撰写2000字左右，可附页）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634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盟市建筑业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协会初审意见</w:t>
            </w:r>
          </w:p>
        </w:tc>
        <w:tc>
          <w:tcPr>
            <w:tcW w:w="634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405F"/>
    <w:rsid w:val="556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2022-05-20T01:55:00Z</dcterms:created>
  <dc:creator>高鹏程（协会）</dc:creator>
  <cp:lastModifiedBy>高鹏程（协会）</cp:lastModifiedBy>
  <dcterms:modified xsi:type="dcterms:W3CDTF">2022-05-20T01:56:23Z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F05D70646BA243EE8E6134527A9BD325</vt:lpwstr>
  </property>
</Properties>
</file>