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内蒙古自治区工程建设质量管理先进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工作者名单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呼和浩特市：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刘如意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贾玉琦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白爱民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内蒙古太伟生态科技有限公司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内蒙古兴泰科技装饰集团有限公司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姚文智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内蒙古寅泰建设工程有限公司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惠春龙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内蒙古碧轩装饰工程有限责任公司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杨亚雄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内蒙古路桥集团有限责任公司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淡建飞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内蒙古电子科技有限责任公司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王锦文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内蒙古昊宸建设有限公司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内蒙古联友建设工程集团有限公司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张志平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内蒙古誉坤建筑工程有限公司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贺文义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内蒙古黄河工程局股份有限公司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刘慧军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内蒙古宏桥建设集团有限公司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王东海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内蒙古瑞辰建筑工程有限公司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内蒙古盛弘建设工程有限公司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安文飞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内蒙古电力建设（集团）有限公司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梁雅玲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内蒙古志信建筑工程有限公司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建泽建设股份有限公司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郭常青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内蒙古大恒建设有限公司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白云飞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中建三局集团有限公司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包头市：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张雪平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姚文龙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内蒙古龙达建工（集团）有限公司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包头市第四建筑有限责任公司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中昱诚达建筑装饰有限公司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解培峰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包头市鑫港工程监理有限责任公司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冯永刚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李彦婷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包钢勘察测绘研究院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马振波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内蒙古嘉和建设项目管理有限责任公司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李万宝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包头市第二建筑工程有限责任公司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鲁宇鸿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内蒙古广厦建安工程有限责任公司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兴安盟：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王中成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内蒙古鑫泰建筑安装（集团）有限公司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赤峰市：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张杰坤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赤峰兴业建筑有限公司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张志强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赤峰市国力建筑安装有限责任公司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刘国军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张洪宇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赤峰路达市政工程有限责任公司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许天翔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唐健华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赤峰恒诚建筑工程有限公司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黄利松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内蒙古中森建设有限公司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李志美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内蒙古方圆建设工程有限公司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曲友亮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内蒙古盛安建设（集团）有限公司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郭丹丹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麻晓明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内蒙古中环市政工程有限公司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鲍显瑞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内蒙古禹剑建设工程有限责任公司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王天宇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赤峰宏基建筑（集团）有限公司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窦雪峰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赤峰锦城建筑有限公司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张金龙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赤峰锐邦建筑工程有限公司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张亚玲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中城海创建设有限公司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傅艳丽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内蒙古讯怡市政工程有限公司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隋月奎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张佳慧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赤峰慧津建筑工程有限公司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爽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尹玉红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郝彦斌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徐志远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内蒙古亮典建设工程有限公司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鄂尔多斯市：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高培义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孟庆伟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内蒙古铭世泰生态园林有限公司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内蒙古金鑫泰钢结构有限责任公司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高宏斌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内蒙古中景路桥有限公司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邹大永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  <w:t>伊金霍洛旗宜佳建筑安装工程有限责任公司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张冬平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内蒙古维邦建筑集团有限责任公司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巴彦淖尔市：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刘埃良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内蒙古科汇建筑工程有限责任公司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王雅茹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胡伟德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内蒙古经纬建设集团有限公司</w:t>
      </w: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1" w:firstLineChars="1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乌海市：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沈爱民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内蒙古银鹰建筑安装安装有限责任公司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郑树永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内蒙古蒙西建设集团有限公司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张建真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内蒙古长城建筑安装有限责任公司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魏亚虎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田红霞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乌海市公路工程有限公司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3A32829"/>
    <w:rsid w:val="245D220B"/>
    <w:rsid w:val="26780083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9A565E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816008"/>
    <w:rsid w:val="5ED60394"/>
    <w:rsid w:val="5F2C2A9E"/>
    <w:rsid w:val="5F9347AA"/>
    <w:rsid w:val="5FBE3B7B"/>
    <w:rsid w:val="60F77084"/>
    <w:rsid w:val="6168655B"/>
    <w:rsid w:val="622A2320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BD066B9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2022-01-18T02:22:42Z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