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附件1: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auto"/>
          <w:lang w:val="en-US" w:eastAsia="zh-CN"/>
        </w:rPr>
        <w:t>第二届内蒙古建筑装饰设计“丝路杯”大赛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auto"/>
          <w:lang w:val="en-US" w:eastAsia="zh-CN"/>
        </w:rPr>
        <w:t>组委会及组委会办公室成员名单</w:t>
      </w:r>
    </w:p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auto"/>
          <w:lang w:val="en-US" w:eastAsia="zh-CN"/>
        </w:rPr>
      </w:pPr>
    </w:p>
    <w:p>
      <w:pPr>
        <w:numPr>
          <w:ilvl w:val="0"/>
          <w:numId w:val="0"/>
        </w:numPr>
        <w:ind w:firstLine="723" w:firstLineChars="200"/>
        <w:jc w:val="both"/>
        <w:rPr>
          <w:rFonts w:hint="eastAsia" w:ascii="仿宋" w:hAnsi="仿宋" w:eastAsia="仿宋" w:cs="仿宋"/>
          <w:b/>
          <w:bCs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shd w:val="clear" w:color="auto" w:fill="auto"/>
          <w:lang w:val="en-US" w:eastAsia="zh-CN"/>
        </w:rPr>
        <w:t>一、组委会成员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主  任：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韩  平  内蒙古自治区建筑业协会会长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副主任：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张鹏举  内蒙古自治区勘察设计协会理事长</w:t>
      </w:r>
    </w:p>
    <w:p>
      <w:pPr>
        <w:numPr>
          <w:ilvl w:val="0"/>
          <w:numId w:val="0"/>
        </w:numPr>
        <w:ind w:firstLine="1848" w:firstLineChars="600"/>
        <w:jc w:val="both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  <w:t>内蒙古工大建筑设计有限责任公司董事长</w:t>
      </w:r>
    </w:p>
    <w:p>
      <w:pPr>
        <w:numPr>
          <w:ilvl w:val="0"/>
          <w:numId w:val="0"/>
        </w:numPr>
        <w:ind w:left="1277" w:leftChars="608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全国工程勘察设计大师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温捷强  内蒙古新雅建筑设计有限责任公司董事长</w:t>
      </w:r>
    </w:p>
    <w:p>
      <w:pPr>
        <w:numPr>
          <w:ilvl w:val="0"/>
          <w:numId w:val="0"/>
        </w:numPr>
        <w:ind w:left="1915" w:leftChars="912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内蒙古工业大学硕士生导师兼客座教授</w:t>
      </w:r>
    </w:p>
    <w:p>
      <w:pPr>
        <w:numPr>
          <w:ilvl w:val="0"/>
          <w:numId w:val="0"/>
        </w:numPr>
        <w:ind w:left="1915" w:leftChars="912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世界华人建筑师协会常务理事 </w:t>
      </w:r>
    </w:p>
    <w:p>
      <w:pPr>
        <w:numPr>
          <w:ilvl w:val="0"/>
          <w:numId w:val="0"/>
        </w:numPr>
        <w:ind w:left="1915" w:leftChars="912" w:firstLine="0" w:firstLine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内蒙古建筑大师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马  明  内蒙古科技大学建筑学院院长、教授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杨晓刚  内蒙古自治区建筑业协会副会长兼秘书长</w:t>
      </w:r>
    </w:p>
    <w:p>
      <w:pPr>
        <w:numPr>
          <w:ilvl w:val="0"/>
          <w:numId w:val="0"/>
        </w:numPr>
        <w:ind w:left="2238" w:leftChars="304" w:hanging="1600" w:hanging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翟连科  内蒙古自治区建筑业协会副会长</w:t>
      </w:r>
    </w:p>
    <w:p>
      <w:pPr>
        <w:numPr>
          <w:ilvl w:val="0"/>
          <w:numId w:val="0"/>
        </w:numPr>
        <w:ind w:left="2235" w:leftChars="912" w:hanging="320" w:hangingChars="100"/>
        <w:jc w:val="both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内蒙古自治区建筑业协会建筑装饰分会会长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委  员：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（排名不分先后）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王海龙  呼和浩特市建筑业协会会长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刘  江  包头建筑业协会会长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宋国华  呼伦贝尔市建筑业和房地产业协会会长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杨同生  通辽建筑业协会会长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李国栋  赤峰市建筑业协会会长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陈帮军  锡林郭勒盟建筑业协会会长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戴惠良  乌兰察布市建筑业协会会长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李飞云  鄂尔多斯建筑业协会会长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刘虎林  巴彦淖尔市建筑业协会会长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熊玉昆  乌海市建筑行业协会会长</w:t>
      </w:r>
    </w:p>
    <w:p>
      <w:pPr>
        <w:numPr>
          <w:ilvl w:val="0"/>
          <w:numId w:val="0"/>
        </w:numPr>
        <w:ind w:firstLine="723" w:firstLineChars="200"/>
        <w:jc w:val="both"/>
        <w:rPr>
          <w:rFonts w:hint="eastAsia" w:ascii="仿宋" w:hAnsi="仿宋" w:eastAsia="仿宋" w:cs="仿宋"/>
          <w:b/>
          <w:bCs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shd w:val="clear" w:color="auto" w:fill="auto"/>
          <w:lang w:val="en-US" w:eastAsia="zh-CN"/>
        </w:rPr>
        <w:t>二、组委会办</w:t>
      </w: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公室成员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组委会办公室主任：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刘  涛  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  <w:t>自治区建筑业协会建筑装饰分会常务副会长（兼）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组委会办公室副主任：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孟  娜  自治区建筑业协会建筑装饰分会秘书长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侯  怀  自治区建筑业协会建筑装饰分会副会长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中昱诚达建筑装饰有限公司总经理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苏金权  自治区建筑业协会建筑装饰分会副会长</w:t>
      </w:r>
    </w:p>
    <w:p>
      <w:pPr>
        <w:ind w:left="638" w:leftChars="304"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内蒙古中汇建设有限公司总经理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冯万林  内蒙古兴泰科技装饰集团总经理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王向前  赤峰宏基西诚建筑工程有限公司总经理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韩  超  内蒙古工大设计院室内院院长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组委会办公室成员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（排名不分先后）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：</w:t>
      </w:r>
    </w:p>
    <w:p>
      <w:pPr>
        <w:numPr>
          <w:ilvl w:val="0"/>
          <w:numId w:val="0"/>
        </w:numPr>
        <w:ind w:left="1918" w:leftChars="304" w:hanging="1280" w:hangingChars="4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李东生  内蒙古师范大学工艺美术学院</w:t>
      </w:r>
    </w:p>
    <w:p>
      <w:pPr>
        <w:numPr>
          <w:ilvl w:val="0"/>
          <w:numId w:val="0"/>
        </w:numPr>
        <w:ind w:firstLine="1920" w:firstLineChars="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环境设计系  主任</w:t>
      </w:r>
    </w:p>
    <w:p>
      <w:pPr>
        <w:numPr>
          <w:ilvl w:val="0"/>
          <w:numId w:val="0"/>
        </w:numPr>
        <w:ind w:left="1918" w:leftChars="304" w:hanging="1280" w:hangingChars="4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杨正中  内蒙古师范大学国际设计艺术学院</w:t>
      </w:r>
    </w:p>
    <w:p>
      <w:pPr>
        <w:numPr>
          <w:ilvl w:val="0"/>
          <w:numId w:val="0"/>
        </w:numPr>
        <w:ind w:left="1915" w:leftChars="912" w:firstLine="0" w:firstLineChars="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环境设计系  主任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王智睿  内蒙古艺术学院设计学院  副院长</w:t>
      </w:r>
    </w:p>
    <w:p>
      <w:pPr>
        <w:numPr>
          <w:ilvl w:val="0"/>
          <w:numId w:val="0"/>
        </w:numPr>
        <w:ind w:left="1918" w:leftChars="304" w:hanging="1280" w:hangingChars="4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莫日根  内蒙古工业大学  环境艺术设计系  主任</w:t>
      </w:r>
    </w:p>
    <w:p>
      <w:pPr>
        <w:numPr>
          <w:ilvl w:val="0"/>
          <w:numId w:val="0"/>
        </w:numPr>
        <w:ind w:left="1918" w:leftChars="304" w:hanging="1280" w:hangingChars="4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郭建忠  内蒙古大学创业学院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环境艺术设计专业  负责人</w:t>
      </w:r>
    </w:p>
    <w:p>
      <w:pPr>
        <w:numPr>
          <w:ilvl w:val="0"/>
          <w:numId w:val="0"/>
        </w:numPr>
        <w:ind w:left="1918" w:leftChars="304" w:hanging="1280" w:hangingChars="4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李晓飞  内蒙古农业大学职业技术学院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学生处（部）处长  团委书记 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贺春光  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  <w:t>内蒙古农业大学环境设计教研室  副主任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韩  军  内蒙古科技大学建筑学院  副教授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  <w:t xml:space="preserve">杨青山  内蒙古建筑职业技术学院建筑与规划学院 院长                               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托  娅  </w:t>
      </w:r>
      <w:r>
        <w:rPr>
          <w:rFonts w:hint="eastAsia" w:ascii="仿宋" w:hAnsi="仿宋" w:eastAsia="仿宋" w:cs="仿宋"/>
          <w:b w:val="0"/>
          <w:bCs w:val="0"/>
          <w:spacing w:val="-11"/>
          <w:sz w:val="32"/>
          <w:szCs w:val="32"/>
          <w:shd w:val="clear" w:color="auto" w:fill="auto"/>
          <w:lang w:val="en-US" w:eastAsia="zh-CN"/>
        </w:rPr>
        <w:t>内蒙古建筑职业技术学院艺术设计学院  副院长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马宇祥  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  <w:t xml:space="preserve">内蒙古建筑职业技术学院 招生就业处 </w:t>
      </w:r>
    </w:p>
    <w:p>
      <w:pPr>
        <w:numPr>
          <w:ilvl w:val="0"/>
          <w:numId w:val="0"/>
        </w:numPr>
        <w:ind w:left="638" w:leftChars="304" w:firstLine="1232" w:firstLineChars="400"/>
        <w:jc w:val="both"/>
        <w:rPr>
          <w:rFonts w:hint="default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shd w:val="clear" w:color="auto" w:fill="auto"/>
          <w:lang w:val="en-US" w:eastAsia="zh-CN"/>
        </w:rPr>
        <w:t>校友办公室 负责人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auto"/>
          <w:lang w:val="en-US" w:eastAsia="zh-CN"/>
        </w:rPr>
        <w:t>龚明山  乌兰察布市城市规划建筑设计院  院长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10559"/>
    <w:rsid w:val="0A2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2021-12-06T08:35:00Z</dcterms:created>
  <dc:creator>awaken the soul</dc:creator>
  <cp:lastModifiedBy>awaken the soul</cp:lastModifiedBy>
  <dcterms:modified xsi:type="dcterms:W3CDTF">2021-12-06T08:35:24Z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FFED5756B6F147D09EF85E830EFB3A69</vt:lpwstr>
  </property>
</Properties>
</file>