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内蒙古自治区建筑业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AAA级信用企业名单</w:t>
      </w:r>
    </w:p>
    <w:p>
      <w:pPr>
        <w:jc w:val="center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（排名不分先后）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施工企业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呼和浩特市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内蒙古路桥集团有限责任公司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内蒙古尖锋科技有限公司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内蒙古黄河工程局股份有限公司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建泽建设股份有限公司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内蒙古众信科技有限责任公司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内蒙古大恒建设有限公司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内蒙古森海建设有限公司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内蒙古永亨建设工程有限责任公司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内蒙古正鑫建设工程有限公司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呼和浩特市兴业建筑工程有限责任公司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内蒙古中尧建筑工程有限责任公司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内蒙古永冠建筑工程有限公司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内蒙古源腾建设工程有限公司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内蒙古华亿建筑工程有限公司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内蒙古晟隆建设股份有限公司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内蒙古寅泰建设工程有限公司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内蒙古华中建设工程有限责任公司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内蒙古荣晖建设有限公司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内蒙古中泽建设管理有限公司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内蒙古誉坤建筑工程有限公司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内蒙古天勤建筑工程有限责任公司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内蒙古海新建设工程有限公司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包头市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中国二冶集团有限公司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中地寅岗建设集团有限公司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内蒙古万达建筑集团有限责任公司</w:t>
      </w:r>
    </w:p>
    <w:p>
      <w:pPr>
        <w:numPr>
          <w:ilvl w:val="0"/>
          <w:numId w:val="0"/>
        </w:numPr>
        <w:tabs>
          <w:tab w:val="left" w:pos="5250"/>
        </w:tabs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tabs>
          <w:tab w:val="left" w:pos="5250"/>
        </w:tabs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呼伦贝尔市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内蒙古兴大建设集团有限公司</w:t>
      </w:r>
    </w:p>
    <w:p>
      <w:pPr>
        <w:numPr>
          <w:ilvl w:val="0"/>
          <w:numId w:val="0"/>
        </w:numPr>
        <w:tabs>
          <w:tab w:val="left" w:pos="5250"/>
        </w:tabs>
        <w:ind w:leftChars="200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numPr>
          <w:ilvl w:val="0"/>
          <w:numId w:val="0"/>
        </w:numPr>
        <w:tabs>
          <w:tab w:val="left" w:pos="5250"/>
        </w:tabs>
        <w:ind w:leftChars="200" w:firstLine="320" w:firstLineChars="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兴安盟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内蒙古鑫泰建筑安装（集团）有限公司</w:t>
      </w:r>
    </w:p>
    <w:p>
      <w:pPr>
        <w:numPr>
          <w:ilvl w:val="0"/>
          <w:numId w:val="0"/>
        </w:numPr>
        <w:tabs>
          <w:tab w:val="left" w:pos="5250"/>
        </w:tabs>
        <w:ind w:leftChars="200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numPr>
          <w:ilvl w:val="0"/>
          <w:numId w:val="0"/>
        </w:numPr>
        <w:tabs>
          <w:tab w:val="left" w:pos="5250"/>
        </w:tabs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赤峰市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内蒙古中亿建筑有限公司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内蒙古方圆建设工程有限公司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赤峰天途建筑工程有限公司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内蒙古红实建筑工程有限公司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赤峰锐邦建筑工程有限公司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赤峰百盛建筑工程有限公司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内蒙古茂城市政工程有限公司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赤峰柏帅建筑工程有限公司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赤峰东联建筑工程有限责任公司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赤峰晟宝建筑工程有限公司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内蒙古赤峰环球建筑工程有限公司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赤峰宏天市政工程有限公司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内蒙古讯怡市政工程有限公司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内蒙古中地建设有限公司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赤峰傲通建筑工程有限公司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内蒙古盛驰建设工程有限公司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赤峰市国力建筑安装有限责任公司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赤峰泽宇水利工程有限公司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赤峰华旗消防工程有限公司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赤峰路邦建筑劳务有限公司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赤峰品筑装饰工程有限公司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赤峰泰成建筑工程有限公司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赤峰中天建筑工程有限公司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赤峰恒冠建筑工程有限责任公司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赤峰锦城建筑有限公司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赤峰翼阳建设工程有限公司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赤峰万利市政工程有限公司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内蒙古联赫建设有限公司</w:t>
      </w:r>
    </w:p>
    <w:p>
      <w:pPr>
        <w:numPr>
          <w:ilvl w:val="0"/>
          <w:numId w:val="0"/>
        </w:numPr>
        <w:tabs>
          <w:tab w:val="left" w:pos="5250"/>
        </w:tabs>
        <w:ind w:leftChars="200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numPr>
          <w:ilvl w:val="0"/>
          <w:numId w:val="0"/>
        </w:numPr>
        <w:tabs>
          <w:tab w:val="left" w:pos="5250"/>
        </w:tabs>
        <w:ind w:left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乌兰察布市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乌兰察布市大华建筑工程有限责任公司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内蒙古昊宸建设有限公司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内蒙古通济工程科技有限公司</w:t>
      </w:r>
    </w:p>
    <w:p>
      <w:pPr>
        <w:numPr>
          <w:ilvl w:val="0"/>
          <w:numId w:val="0"/>
        </w:numPr>
        <w:tabs>
          <w:tab w:val="left" w:pos="5250"/>
        </w:tabs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tabs>
          <w:tab w:val="left" w:pos="5250"/>
        </w:tabs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鄂尔多斯市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内蒙古铭世泰生态园林有限公司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内蒙古兴源水务集团有限公司</w:t>
      </w:r>
    </w:p>
    <w:p>
      <w:pPr>
        <w:numPr>
          <w:ilvl w:val="0"/>
          <w:numId w:val="0"/>
        </w:numPr>
        <w:tabs>
          <w:tab w:val="left" w:pos="5250"/>
        </w:tabs>
        <w:ind w:left="640" w:left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tabs>
          <w:tab w:val="left" w:pos="5250"/>
        </w:tabs>
        <w:ind w:left="640" w:left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巴彦淖尔市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内蒙古科汇建筑工程有限责任公司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内蒙古金桥建筑有限责任公司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内蒙古融泰建设有限公司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巴彦淖尔市锦星建筑安装有限公司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内蒙古济禹水利工程建设有限公司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巴彦淖尔市第二建筑安装有限责任公司</w:t>
      </w:r>
    </w:p>
    <w:p>
      <w:pPr>
        <w:numPr>
          <w:ilvl w:val="0"/>
          <w:numId w:val="0"/>
        </w:numPr>
        <w:tabs>
          <w:tab w:val="left" w:pos="5250"/>
        </w:tabs>
        <w:ind w:left="640" w:left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tabs>
          <w:tab w:val="left" w:pos="5250"/>
        </w:tabs>
        <w:ind w:left="640" w:left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乌海市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内蒙古新华建建设集团有限公司</w:t>
      </w:r>
    </w:p>
    <w:p>
      <w:pPr>
        <w:numPr>
          <w:ilvl w:val="0"/>
          <w:numId w:val="0"/>
        </w:numPr>
        <w:tabs>
          <w:tab w:val="left" w:pos="5250"/>
        </w:tabs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1"/>
        </w:numPr>
        <w:ind w:left="638" w:leftChars="304" w:firstLine="0" w:firstLineChars="0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监理企业</w:t>
      </w:r>
    </w:p>
    <w:p>
      <w:pPr>
        <w:numPr>
          <w:ilvl w:val="0"/>
          <w:numId w:val="0"/>
        </w:numPr>
        <w:tabs>
          <w:tab w:val="left" w:pos="521"/>
        </w:tabs>
        <w:ind w:firstLine="64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呼和浩特市</w:t>
      </w:r>
    </w:p>
    <w:p>
      <w:pPr>
        <w:numPr>
          <w:ilvl w:val="0"/>
          <w:numId w:val="3"/>
        </w:numPr>
        <w:ind w:left="638" w:leftChars="304" w:firstLine="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内蒙古锐信工程项目管理有限责任公司</w:t>
      </w:r>
    </w:p>
    <w:p>
      <w:pPr>
        <w:numPr>
          <w:ilvl w:val="0"/>
          <w:numId w:val="3"/>
        </w:numPr>
        <w:ind w:left="638" w:leftChars="304" w:firstLine="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呼和浩特市宏祥市政工程咨询监理有限责任公司</w:t>
      </w:r>
    </w:p>
    <w:p>
      <w:pPr>
        <w:numPr>
          <w:ilvl w:val="0"/>
          <w:numId w:val="0"/>
        </w:numPr>
        <w:ind w:leftChars="304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304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赤峰市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赤峰恒宇建设监理有限公司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造价咨询企业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赤峰市</w:t>
      </w:r>
    </w:p>
    <w:p>
      <w:pPr>
        <w:numPr>
          <w:ilvl w:val="0"/>
          <w:numId w:val="4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内蒙古君泰工程项目管理有限责任公司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检测机构</w:t>
      </w:r>
      <w:bookmarkStart w:id="0" w:name="_GoBack"/>
      <w:bookmarkEnd w:id="0"/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赤峰市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1.内蒙古卓信建设工程检测有限公司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A71100"/>
    <w:multiLevelType w:val="singleLevel"/>
    <w:tmpl w:val="D8A7110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9F653E4"/>
    <w:multiLevelType w:val="singleLevel"/>
    <w:tmpl w:val="19F653E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448E0569"/>
    <w:multiLevelType w:val="singleLevel"/>
    <w:tmpl w:val="448E05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6C2CDFF"/>
    <w:multiLevelType w:val="singleLevel"/>
    <w:tmpl w:val="56C2CDF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73658"/>
    <w:rsid w:val="00D42E3D"/>
    <w:rsid w:val="04311294"/>
    <w:rsid w:val="09676D8F"/>
    <w:rsid w:val="113807CD"/>
    <w:rsid w:val="11E8013D"/>
    <w:rsid w:val="13396E30"/>
    <w:rsid w:val="14FA31E7"/>
    <w:rsid w:val="175569A0"/>
    <w:rsid w:val="1CA90CCD"/>
    <w:rsid w:val="1F4A1A76"/>
    <w:rsid w:val="21271084"/>
    <w:rsid w:val="2186313F"/>
    <w:rsid w:val="254A6367"/>
    <w:rsid w:val="27714E7A"/>
    <w:rsid w:val="2A196937"/>
    <w:rsid w:val="2A822183"/>
    <w:rsid w:val="2B206BC7"/>
    <w:rsid w:val="32324FB5"/>
    <w:rsid w:val="34195818"/>
    <w:rsid w:val="358910F9"/>
    <w:rsid w:val="361809C9"/>
    <w:rsid w:val="3A55051E"/>
    <w:rsid w:val="3B4E585E"/>
    <w:rsid w:val="3D4D7FD7"/>
    <w:rsid w:val="44EC6557"/>
    <w:rsid w:val="49A73658"/>
    <w:rsid w:val="547514CD"/>
    <w:rsid w:val="5BFB55C7"/>
    <w:rsid w:val="620D4D56"/>
    <w:rsid w:val="64932C2F"/>
    <w:rsid w:val="68535955"/>
    <w:rsid w:val="689425B8"/>
    <w:rsid w:val="69EE3222"/>
    <w:rsid w:val="71454DE9"/>
    <w:rsid w:val="77B17D90"/>
    <w:rsid w:val="7A304FD8"/>
    <w:rsid w:val="7BB01F65"/>
    <w:rsid w:val="7EC4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2020-04-30T02:08:00Z</dcterms:created>
  <dc:creator>awaken the soul</dc:creator>
  <cp:lastModifiedBy>lenovo</cp:lastModifiedBy>
  <cp:lastPrinted>2020-08-17T07:51:00Z</cp:lastPrinted>
  <dcterms:modified xsi:type="dcterms:W3CDTF">2021-06-01T01:17:23Z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C1D5E31D45B94575A816506C14D2172A</vt:lpwstr>
  </property>
</Properties>
</file>