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内蒙古自治区建筑施工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安全标准化暨绿色施工图集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宣贯培训日程</w:t>
      </w:r>
    </w:p>
    <w:tbl>
      <w:tblPr>
        <w:tblStyle w:val="5"/>
        <w:tblpPr w:leftFromText="180" w:rightFromText="180" w:vertAnchor="text" w:horzAnchor="page" w:tblpX="988" w:tblpY="1017"/>
        <w:tblOverlap w:val="never"/>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4650"/>
        <w:gridCol w:w="1290"/>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b/>
                <w:bCs/>
                <w:kern w:val="2"/>
                <w:sz w:val="32"/>
                <w:szCs w:val="32"/>
                <w:vertAlign w:val="baseline"/>
                <w:lang w:val="en-US" w:eastAsia="zh-CN" w:bidi="ar-SA"/>
              </w:rPr>
            </w:pPr>
            <w:r>
              <w:rPr>
                <w:rFonts w:hint="eastAsia" w:ascii="黑体" w:hAnsi="黑体" w:eastAsia="黑体" w:cs="黑体"/>
                <w:b/>
                <w:bCs/>
                <w:kern w:val="2"/>
                <w:sz w:val="32"/>
                <w:szCs w:val="32"/>
                <w:vertAlign w:val="baseline"/>
                <w:lang w:val="en-US" w:eastAsia="zh-CN" w:bidi="ar-SA"/>
              </w:rPr>
              <w:t>时间</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b/>
                <w:bCs/>
                <w:kern w:val="2"/>
                <w:sz w:val="32"/>
                <w:szCs w:val="32"/>
                <w:vertAlign w:val="baseline"/>
                <w:lang w:val="en-US" w:eastAsia="zh-CN" w:bidi="ar-SA"/>
              </w:rPr>
              <w:t>内容</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b/>
                <w:bCs/>
                <w:kern w:val="2"/>
                <w:sz w:val="32"/>
                <w:szCs w:val="32"/>
                <w:vertAlign w:val="baseline"/>
                <w:lang w:val="en-US" w:eastAsia="zh-CN" w:bidi="ar-SA"/>
              </w:rPr>
            </w:pPr>
            <w:r>
              <w:rPr>
                <w:rFonts w:hint="eastAsia" w:ascii="黑体" w:hAnsi="黑体" w:eastAsia="黑体" w:cs="黑体"/>
                <w:b/>
                <w:bCs/>
                <w:kern w:val="2"/>
                <w:sz w:val="32"/>
                <w:szCs w:val="32"/>
                <w:vertAlign w:val="baseline"/>
                <w:lang w:val="en-US" w:eastAsia="zh-CN" w:bidi="ar-SA"/>
              </w:rPr>
              <w:t>学时</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b/>
                <w:bCs/>
                <w:kern w:val="2"/>
                <w:sz w:val="32"/>
                <w:szCs w:val="32"/>
                <w:vertAlign w:val="baseline"/>
                <w:lang w:val="en-US" w:eastAsia="zh-CN" w:bidi="ar-SA"/>
              </w:rPr>
            </w:pPr>
            <w:r>
              <w:rPr>
                <w:rFonts w:hint="eastAsia" w:ascii="黑体" w:hAnsi="黑体" w:eastAsia="黑体" w:cs="黑体"/>
                <w:b/>
                <w:bCs/>
                <w:kern w:val="2"/>
                <w:sz w:val="32"/>
                <w:szCs w:val="32"/>
                <w:vertAlign w:val="baseline"/>
                <w:lang w:val="en-US" w:eastAsia="zh-CN" w:bidi="ar-SA"/>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cs="仿宋"/>
                <w:kern w:val="2"/>
                <w:sz w:val="32"/>
                <w:szCs w:val="32"/>
                <w:vertAlign w:val="baseline"/>
                <w:lang w:val="en-US" w:eastAsia="zh-CN" w:bidi="ar-SA"/>
              </w:rPr>
            </w:pPr>
            <w:r>
              <w:rPr>
                <w:rFonts w:hint="eastAsia" w:cs="仿宋"/>
                <w:kern w:val="2"/>
                <w:sz w:val="32"/>
                <w:szCs w:val="32"/>
                <w:vertAlign w:val="baseline"/>
                <w:lang w:val="en-US" w:eastAsia="zh-CN" w:bidi="ar-SA"/>
              </w:rPr>
              <w:t>第一天上午</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开班仪式</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b/>
                <w:bCs/>
                <w:kern w:val="2"/>
                <w:sz w:val="32"/>
                <w:szCs w:val="32"/>
                <w:vertAlign w:val="baseline"/>
                <w:lang w:val="en-US" w:eastAsia="zh-CN" w:bidi="ar-SA"/>
              </w:rPr>
            </w:pP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b/>
                <w:bCs/>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cs="仿宋"/>
                <w:kern w:val="2"/>
                <w:sz w:val="32"/>
                <w:szCs w:val="32"/>
                <w:vertAlign w:val="baseline"/>
                <w:lang w:val="en-US" w:eastAsia="zh-CN" w:bidi="ar-SA"/>
              </w:rPr>
            </w:pPr>
            <w:r>
              <w:rPr>
                <w:rFonts w:hint="eastAsia" w:cs="仿宋"/>
                <w:kern w:val="2"/>
                <w:sz w:val="32"/>
                <w:szCs w:val="32"/>
                <w:vertAlign w:val="baseline"/>
                <w:lang w:val="en-US" w:eastAsia="zh-CN" w:bidi="ar-SA"/>
              </w:rPr>
              <w:t>第一天上午</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《内蒙古自治区建筑施工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安全标准化图集》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《内蒙古自治区建筑施工安全标准化图集绿色施工分册》</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4</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cs="仿宋"/>
                <w:kern w:val="2"/>
                <w:sz w:val="32"/>
                <w:szCs w:val="32"/>
                <w:vertAlign w:val="baseline"/>
                <w:lang w:val="en-US" w:eastAsia="zh-CN" w:bidi="ar-SA"/>
              </w:rPr>
            </w:pPr>
            <w:r>
              <w:rPr>
                <w:rFonts w:hint="eastAsia" w:cs="仿宋"/>
                <w:kern w:val="2"/>
                <w:sz w:val="32"/>
                <w:szCs w:val="32"/>
                <w:vertAlign w:val="baseline"/>
                <w:lang w:val="en-US" w:eastAsia="zh-CN" w:bidi="ar-SA"/>
              </w:rPr>
              <w:t>第一天下午</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《内蒙古自治区房屋建筑和市政工程施工危险性较大的分部分项工程安全管理规程》</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2</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cs="仿宋"/>
                <w:kern w:val="2"/>
                <w:sz w:val="32"/>
                <w:szCs w:val="32"/>
                <w:vertAlign w:val="baseline"/>
                <w:lang w:val="en-US" w:eastAsia="zh-CN" w:bidi="ar-SA"/>
              </w:rPr>
            </w:pPr>
            <w:r>
              <w:rPr>
                <w:rFonts w:hint="eastAsia" w:cs="仿宋"/>
                <w:kern w:val="2"/>
                <w:sz w:val="32"/>
                <w:szCs w:val="32"/>
                <w:vertAlign w:val="baseline"/>
                <w:lang w:val="en-US" w:eastAsia="zh-CN" w:bidi="ar-SA"/>
              </w:rPr>
              <w:t>第一天下午</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_GB2312" w:hAnsi="仿宋_GB2312" w:eastAsia="仿宋_GB2312" w:cs="仿宋_GB2312"/>
                <w:sz w:val="32"/>
                <w:szCs w:val="32"/>
                <w:lang w:eastAsia="zh-CN"/>
              </w:rPr>
              <w:t>自治区绿色施工项目申报与评价工程程序</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2</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仿宋" w:hAnsi="仿宋" w:eastAsia="仿宋" w:cs="仿宋"/>
                <w:kern w:val="2"/>
                <w:sz w:val="32"/>
                <w:szCs w:val="32"/>
                <w:vertAlign w:val="baseline"/>
                <w:lang w:val="en-US" w:eastAsia="zh-CN" w:bidi="ar-SA"/>
              </w:rPr>
            </w:pPr>
            <w:r>
              <w:rPr>
                <w:rFonts w:hint="eastAsia" w:cs="仿宋"/>
                <w:kern w:val="2"/>
                <w:sz w:val="32"/>
                <w:szCs w:val="32"/>
                <w:vertAlign w:val="baseline"/>
                <w:lang w:val="en-US" w:eastAsia="zh-CN" w:bidi="ar-SA"/>
              </w:rPr>
              <w:t>第二天上午</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《内蒙古自治区工程质量安全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管控规程》</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4</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仿宋" w:hAnsi="仿宋" w:eastAsia="仿宋" w:cs="仿宋"/>
                <w:kern w:val="2"/>
                <w:sz w:val="32"/>
                <w:szCs w:val="32"/>
                <w:vertAlign w:val="baseline"/>
                <w:lang w:val="en-US" w:eastAsia="zh-CN" w:bidi="ar-SA"/>
              </w:rPr>
            </w:pPr>
            <w:r>
              <w:rPr>
                <w:rFonts w:hint="eastAsia" w:cs="仿宋"/>
                <w:kern w:val="2"/>
                <w:sz w:val="32"/>
                <w:szCs w:val="32"/>
                <w:vertAlign w:val="baseline"/>
                <w:lang w:val="en-US" w:eastAsia="zh-CN" w:bidi="ar-SA"/>
              </w:rPr>
              <w:t>第二天下午</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现场观摩教学</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4</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r>
    </w:tbl>
    <w:p>
      <w:pPr>
        <w:keepNext w:val="0"/>
        <w:keepLines w:val="0"/>
        <w:pageBreakBefore w:val="0"/>
        <w:kinsoku/>
        <w:overflowPunct/>
        <w:topLinePunct w:val="0"/>
        <w:autoSpaceDE/>
        <w:autoSpaceDN/>
        <w:bidi w:val="0"/>
        <w:adjustRightInd/>
        <w:snapToGrid/>
        <w:spacing w:line="360" w:lineRule="auto"/>
        <w:ind w:left="0" w:leftChars="0"/>
        <w:textAlignment w:val="auto"/>
        <w:rPr>
          <w:rFonts w:hint="default"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825FF"/>
    <w:rsid w:val="06F4102F"/>
    <w:rsid w:val="090F7A66"/>
    <w:rsid w:val="0B6C47CB"/>
    <w:rsid w:val="0E1A508D"/>
    <w:rsid w:val="0FAD4559"/>
    <w:rsid w:val="13FE0153"/>
    <w:rsid w:val="273B5BC2"/>
    <w:rsid w:val="274D0895"/>
    <w:rsid w:val="3C3B6C35"/>
    <w:rsid w:val="3FF33426"/>
    <w:rsid w:val="4A8E6A52"/>
    <w:rsid w:val="4D2851EA"/>
    <w:rsid w:val="558219C2"/>
    <w:rsid w:val="5B661F42"/>
    <w:rsid w:val="5F0071E0"/>
    <w:rsid w:val="612825FF"/>
    <w:rsid w:val="626A2BB4"/>
    <w:rsid w:val="62DF539E"/>
    <w:rsid w:val="758131B6"/>
    <w:rsid w:val="76C8634C"/>
    <w:rsid w:val="7B8E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680"/>
    </w:pPr>
    <w:rPr>
      <w:rFonts w:ascii="仿宋" w:hAnsi="仿宋" w:eastAsia="仿宋" w:cs="仿宋"/>
      <w:sz w:val="32"/>
      <w:szCs w:val="32"/>
      <w:lang w:val="zh-CN" w:eastAsia="zh-CN" w:bidi="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2020-10-10T02:40:00Z</dcterms:created>
  <dc:creator>15661006575</dc:creator>
  <cp:lastModifiedBy>Miss 佳</cp:lastModifiedBy>
  <dcterms:modified xsi:type="dcterms:W3CDTF">2020-10-14T02:30:12Z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